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6FA3" w:rsidRDefault="00826FA3" w:rsidP="00826FA3">
      <w:pPr>
        <w:shd w:val="clear" w:color="auto" w:fill="FFFFFF"/>
        <w:spacing w:after="0" w:line="240" w:lineRule="auto"/>
        <w:jc w:val="center"/>
        <w:textAlignment w:val="baseline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noProof/>
          <w:szCs w:val="24"/>
          <w:lang w:eastAsia="ru-RU"/>
        </w:rPr>
        <w:drawing>
          <wp:inline distT="0" distB="0" distL="0" distR="0">
            <wp:extent cx="5940425" cy="3954780"/>
            <wp:effectExtent l="0" t="0" r="3175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96af835def1c3c8cd916e69a93ba3f9b_big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954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2948" w:rsidRPr="000D0807" w:rsidRDefault="00CB2948" w:rsidP="000D0807">
      <w:pPr>
        <w:shd w:val="clear" w:color="auto" w:fill="FFFFFF"/>
        <w:spacing w:after="0" w:line="240" w:lineRule="auto"/>
        <w:ind w:firstLine="567"/>
        <w:jc w:val="center"/>
        <w:textAlignment w:val="baseline"/>
        <w:rPr>
          <w:rFonts w:eastAsia="Times New Roman" w:cs="Times New Roman"/>
          <w:b/>
          <w:szCs w:val="24"/>
          <w:lang w:eastAsia="ru-RU"/>
        </w:rPr>
      </w:pPr>
      <w:r w:rsidRPr="000D0807">
        <w:rPr>
          <w:rFonts w:eastAsia="Times New Roman" w:cs="Times New Roman"/>
          <w:b/>
          <w:szCs w:val="24"/>
          <w:lang w:eastAsia="ru-RU"/>
        </w:rPr>
        <w:t>Пояснительная записка</w:t>
      </w:r>
    </w:p>
    <w:p w:rsidR="00CB2948" w:rsidRPr="000D0807" w:rsidRDefault="00CB2948" w:rsidP="000D080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eastAsia="Times New Roman" w:cs="Times New Roman"/>
          <w:szCs w:val="24"/>
          <w:lang w:eastAsia="ru-RU"/>
        </w:rPr>
      </w:pPr>
      <w:r w:rsidRPr="000D0807">
        <w:rPr>
          <w:rFonts w:eastAsia="Times New Roman" w:cs="Times New Roman"/>
          <w:szCs w:val="24"/>
          <w:lang w:eastAsia="ru-RU"/>
        </w:rPr>
        <w:t xml:space="preserve">Данная рабочая программа </w:t>
      </w:r>
      <w:hyperlink r:id="rId6" w:tooltip="Внеурочная деятельность" w:history="1">
        <w:r w:rsidRPr="000D0807">
          <w:rPr>
            <w:rFonts w:eastAsia="Times New Roman" w:cs="Times New Roman"/>
            <w:szCs w:val="24"/>
            <w:bdr w:val="none" w:sz="0" w:space="0" w:color="auto" w:frame="1"/>
            <w:lang w:eastAsia="ru-RU"/>
          </w:rPr>
          <w:t>внеурочной деятельности</w:t>
        </w:r>
      </w:hyperlink>
      <w:r w:rsidRPr="000D0807">
        <w:rPr>
          <w:rFonts w:eastAsia="Times New Roman" w:cs="Times New Roman"/>
          <w:szCs w:val="24"/>
          <w:lang w:eastAsia="ru-RU"/>
        </w:rPr>
        <w:t xml:space="preserve"> по «Информатике и ИКТ» для 5- </w:t>
      </w:r>
      <w:hyperlink r:id="rId7" w:tooltip="6 класс" w:history="1">
        <w:r w:rsidRPr="000D0807">
          <w:rPr>
            <w:rFonts w:eastAsia="Times New Roman" w:cs="Times New Roman"/>
            <w:szCs w:val="24"/>
            <w:bdr w:val="none" w:sz="0" w:space="0" w:color="auto" w:frame="1"/>
            <w:lang w:eastAsia="ru-RU"/>
          </w:rPr>
          <w:t>6 классов</w:t>
        </w:r>
      </w:hyperlink>
      <w:r w:rsidRPr="000D0807">
        <w:rPr>
          <w:rFonts w:eastAsia="Times New Roman" w:cs="Times New Roman"/>
          <w:szCs w:val="24"/>
          <w:lang w:eastAsia="ru-RU"/>
        </w:rPr>
        <w:t xml:space="preserve"> разработана на основе Федерального </w:t>
      </w:r>
      <w:hyperlink r:id="rId8" w:tooltip="Государственные стандарты" w:history="1">
        <w:r w:rsidRPr="000D0807">
          <w:rPr>
            <w:rFonts w:eastAsia="Times New Roman" w:cs="Times New Roman"/>
            <w:szCs w:val="24"/>
            <w:bdr w:val="none" w:sz="0" w:space="0" w:color="auto" w:frame="1"/>
            <w:lang w:eastAsia="ru-RU"/>
          </w:rPr>
          <w:t>государственного стандарта</w:t>
        </w:r>
      </w:hyperlink>
      <w:r w:rsidRPr="000D0807">
        <w:rPr>
          <w:rFonts w:eastAsia="Times New Roman" w:cs="Times New Roman"/>
          <w:szCs w:val="24"/>
          <w:lang w:eastAsia="ru-RU"/>
        </w:rPr>
        <w:t xml:space="preserve"> основного общего образования, утвержден приказом Министерства образования и науки Российской Федерации от 01.01.01 г. № 000.</w:t>
      </w:r>
    </w:p>
    <w:p w:rsidR="00CB2948" w:rsidRPr="000D0807" w:rsidRDefault="00CB2948" w:rsidP="000D080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eastAsia="Times New Roman" w:cs="Times New Roman"/>
          <w:szCs w:val="24"/>
          <w:lang w:eastAsia="ru-RU"/>
        </w:rPr>
      </w:pPr>
      <w:r w:rsidRPr="000D0807">
        <w:rPr>
          <w:rFonts w:eastAsia="Times New Roman" w:cs="Times New Roman"/>
          <w:szCs w:val="24"/>
          <w:lang w:eastAsia="ru-RU"/>
        </w:rPr>
        <w:t xml:space="preserve">Программа «Занимательная информатика» предназначена для организации внеурочной деятельности по </w:t>
      </w:r>
      <w:proofErr w:type="spellStart"/>
      <w:r w:rsidRPr="000D0807">
        <w:rPr>
          <w:rFonts w:eastAsia="Times New Roman" w:cs="Times New Roman"/>
          <w:szCs w:val="24"/>
          <w:lang w:eastAsia="ru-RU"/>
        </w:rPr>
        <w:t>общеинтеллектуальному</w:t>
      </w:r>
      <w:proofErr w:type="spellEnd"/>
      <w:r w:rsidRPr="000D0807">
        <w:rPr>
          <w:rFonts w:eastAsia="Times New Roman" w:cs="Times New Roman"/>
          <w:szCs w:val="24"/>
          <w:lang w:eastAsia="ru-RU"/>
        </w:rPr>
        <w:t xml:space="preserve"> направлению развития личности.</w:t>
      </w:r>
    </w:p>
    <w:p w:rsidR="00CB2948" w:rsidRPr="000D0807" w:rsidRDefault="00CB2948" w:rsidP="000D080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eastAsia="Times New Roman" w:cs="Times New Roman"/>
          <w:szCs w:val="24"/>
          <w:lang w:eastAsia="ru-RU"/>
        </w:rPr>
      </w:pPr>
      <w:r w:rsidRPr="000D0807">
        <w:rPr>
          <w:rFonts w:eastAsia="Times New Roman" w:cs="Times New Roman"/>
          <w:szCs w:val="24"/>
          <w:lang w:eastAsia="ru-RU"/>
        </w:rPr>
        <w:t>Цели и задачи, решаемые при реализации рабочей программы</w:t>
      </w:r>
    </w:p>
    <w:p w:rsidR="00CB2948" w:rsidRPr="000D0807" w:rsidRDefault="00CB2948" w:rsidP="000D080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eastAsia="Times New Roman" w:cs="Times New Roman"/>
          <w:szCs w:val="24"/>
          <w:lang w:eastAsia="ru-RU"/>
        </w:rPr>
      </w:pPr>
      <w:r w:rsidRPr="000D0807">
        <w:rPr>
          <w:rFonts w:eastAsia="Times New Roman" w:cs="Times New Roman"/>
          <w:szCs w:val="24"/>
          <w:lang w:eastAsia="ru-RU"/>
        </w:rPr>
        <w:t xml:space="preserve">Основной целью является развитие практических умений использования офисных программ для обработки текстовой информации в </w:t>
      </w:r>
      <w:hyperlink r:id="rId9" w:tooltip="Образовательная деятельность" w:history="1">
        <w:r w:rsidRPr="000D0807">
          <w:rPr>
            <w:rFonts w:eastAsia="Times New Roman" w:cs="Times New Roman"/>
            <w:szCs w:val="24"/>
            <w:bdr w:val="none" w:sz="0" w:space="0" w:color="auto" w:frame="1"/>
            <w:lang w:eastAsia="ru-RU"/>
          </w:rPr>
          <w:t>учебной деятельности</w:t>
        </w:r>
      </w:hyperlink>
      <w:r w:rsidRPr="000D0807">
        <w:rPr>
          <w:rFonts w:eastAsia="Times New Roman" w:cs="Times New Roman"/>
          <w:szCs w:val="24"/>
          <w:lang w:eastAsia="ru-RU"/>
        </w:rPr>
        <w:t xml:space="preserve">, в том числе для подготовки презентаций выполненных проектных работ. Сформированные умения и навыки будут востребованы при изучении практически всех предметов основной </w:t>
      </w:r>
      <w:hyperlink r:id="rId10" w:tooltip="Образовательные программы" w:history="1">
        <w:r w:rsidRPr="000D0807">
          <w:rPr>
            <w:rFonts w:eastAsia="Times New Roman" w:cs="Times New Roman"/>
            <w:szCs w:val="24"/>
            <w:bdr w:val="none" w:sz="0" w:space="0" w:color="auto" w:frame="1"/>
            <w:lang w:eastAsia="ru-RU"/>
          </w:rPr>
          <w:t>образовательной программы</w:t>
        </w:r>
      </w:hyperlink>
      <w:r w:rsidRPr="000D0807">
        <w:rPr>
          <w:rFonts w:eastAsia="Times New Roman" w:cs="Times New Roman"/>
          <w:szCs w:val="24"/>
          <w:lang w:eastAsia="ru-RU"/>
        </w:rPr>
        <w:t xml:space="preserve"> в основной школе.</w:t>
      </w:r>
    </w:p>
    <w:p w:rsidR="00CB2948" w:rsidRPr="000D0807" w:rsidRDefault="00CB2948" w:rsidP="000D080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eastAsia="Times New Roman" w:cs="Times New Roman"/>
          <w:szCs w:val="24"/>
          <w:lang w:eastAsia="ru-RU"/>
        </w:rPr>
      </w:pPr>
      <w:r w:rsidRPr="000D0807">
        <w:rPr>
          <w:rFonts w:eastAsia="Times New Roman" w:cs="Times New Roman"/>
          <w:szCs w:val="24"/>
          <w:lang w:eastAsia="ru-RU"/>
        </w:rPr>
        <w:t>Систематическое овладение азами информатики невозможно без решения логических задач. Решение задач – практическое искусство; научиться ему можно, только подражая хорошим образцам и постоянно практикуясь. Мышление начинается там, где нужно решить ту или иную задачу. Задача будит мысль учащегося, активизирует его мыслительную деятельность. Решение задач считается гимнастикой ума.</w:t>
      </w:r>
    </w:p>
    <w:p w:rsidR="00CB2948" w:rsidRPr="000D0807" w:rsidRDefault="00CB2948" w:rsidP="000D080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eastAsia="Times New Roman" w:cs="Times New Roman"/>
          <w:szCs w:val="24"/>
          <w:lang w:eastAsia="ru-RU"/>
        </w:rPr>
      </w:pPr>
      <w:r w:rsidRPr="000D0807">
        <w:rPr>
          <w:rFonts w:eastAsia="Times New Roman" w:cs="Times New Roman"/>
          <w:szCs w:val="24"/>
          <w:lang w:eastAsia="ru-RU"/>
        </w:rPr>
        <w:t>Задачи программы</w:t>
      </w:r>
    </w:p>
    <w:p w:rsidR="00CB2948" w:rsidRPr="000D0807" w:rsidRDefault="00CB2948" w:rsidP="000D080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eastAsia="Times New Roman" w:cs="Times New Roman"/>
          <w:szCs w:val="24"/>
          <w:lang w:eastAsia="ru-RU"/>
        </w:rPr>
      </w:pPr>
      <w:r w:rsidRPr="000D0807">
        <w:rPr>
          <w:rFonts w:eastAsia="Times New Roman" w:cs="Times New Roman"/>
          <w:szCs w:val="24"/>
          <w:lang w:eastAsia="ru-RU"/>
        </w:rPr>
        <w:t>-расширить спектр умений использования средств информационных и коммуникационных технологий для сбора, хранения и передачи различных видов информации (работа с текстом и графикой в среде соответствующих редакторов);</w:t>
      </w:r>
    </w:p>
    <w:p w:rsidR="00CB2948" w:rsidRPr="000D0807" w:rsidRDefault="00CB2948" w:rsidP="000D080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eastAsia="Times New Roman" w:cs="Times New Roman"/>
          <w:szCs w:val="24"/>
          <w:lang w:eastAsia="ru-RU"/>
        </w:rPr>
      </w:pPr>
      <w:r w:rsidRPr="000D0807">
        <w:rPr>
          <w:rFonts w:eastAsia="Times New Roman" w:cs="Times New Roman"/>
          <w:szCs w:val="24"/>
          <w:lang w:eastAsia="ru-RU"/>
        </w:rPr>
        <w:t>-создать условия для овладения способами и методами освоения новых инструментальных средств, формирования умений и навыков самостоятельной работы;</w:t>
      </w:r>
    </w:p>
    <w:p w:rsidR="00CB2948" w:rsidRPr="000D0807" w:rsidRDefault="00CB2948" w:rsidP="000D080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eastAsia="Times New Roman" w:cs="Times New Roman"/>
          <w:szCs w:val="24"/>
          <w:lang w:eastAsia="ru-RU"/>
        </w:rPr>
      </w:pPr>
      <w:r w:rsidRPr="000D0807">
        <w:rPr>
          <w:rFonts w:eastAsia="Times New Roman" w:cs="Times New Roman"/>
          <w:szCs w:val="24"/>
          <w:lang w:eastAsia="ru-RU"/>
        </w:rPr>
        <w:t>-воспитать стремление использовать полученные знания в процессе обучения другим предметам и в жизни;</w:t>
      </w:r>
    </w:p>
    <w:p w:rsidR="00CB2948" w:rsidRPr="000D0807" w:rsidRDefault="00CB2948" w:rsidP="000D080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eastAsia="Times New Roman" w:cs="Times New Roman"/>
          <w:szCs w:val="24"/>
          <w:lang w:eastAsia="ru-RU"/>
        </w:rPr>
      </w:pPr>
      <w:r w:rsidRPr="000D0807">
        <w:rPr>
          <w:rFonts w:eastAsia="Times New Roman" w:cs="Times New Roman"/>
          <w:szCs w:val="24"/>
          <w:lang w:eastAsia="ru-RU"/>
        </w:rPr>
        <w:t xml:space="preserve">-развитие познавательных способностей и </w:t>
      </w:r>
      <w:proofErr w:type="spellStart"/>
      <w:r w:rsidRPr="000D0807">
        <w:rPr>
          <w:rFonts w:eastAsia="Times New Roman" w:cs="Times New Roman"/>
          <w:szCs w:val="24"/>
          <w:lang w:eastAsia="ru-RU"/>
        </w:rPr>
        <w:t>общеучебных</w:t>
      </w:r>
      <w:proofErr w:type="spellEnd"/>
      <w:r w:rsidRPr="000D0807">
        <w:rPr>
          <w:rFonts w:eastAsia="Times New Roman" w:cs="Times New Roman"/>
          <w:szCs w:val="24"/>
          <w:lang w:eastAsia="ru-RU"/>
        </w:rPr>
        <w:t xml:space="preserve"> умений и навыков информационно-логического характера.</w:t>
      </w:r>
    </w:p>
    <w:p w:rsidR="00CB2948" w:rsidRPr="000D0807" w:rsidRDefault="00CB2948" w:rsidP="000D080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eastAsia="Times New Roman" w:cs="Times New Roman"/>
          <w:szCs w:val="24"/>
          <w:lang w:eastAsia="ru-RU"/>
        </w:rPr>
      </w:pPr>
      <w:r w:rsidRPr="000D0807">
        <w:rPr>
          <w:rFonts w:eastAsia="Times New Roman" w:cs="Times New Roman"/>
          <w:szCs w:val="24"/>
          <w:lang w:eastAsia="ru-RU"/>
        </w:rPr>
        <w:t>Сформулированные цели и задачи реализуются через достижение образовательных результатов.</w:t>
      </w:r>
    </w:p>
    <w:p w:rsidR="00CB2948" w:rsidRPr="000D0807" w:rsidRDefault="00CB2948" w:rsidP="000D080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eastAsia="Times New Roman" w:cs="Times New Roman"/>
          <w:szCs w:val="24"/>
          <w:lang w:eastAsia="ru-RU"/>
        </w:rPr>
      </w:pPr>
      <w:r w:rsidRPr="000D0807">
        <w:rPr>
          <w:rFonts w:eastAsia="Times New Roman" w:cs="Times New Roman"/>
          <w:szCs w:val="24"/>
          <w:lang w:eastAsia="ru-RU"/>
        </w:rPr>
        <w:lastRenderedPageBreak/>
        <w:t>Общая характеристика предмета</w:t>
      </w:r>
    </w:p>
    <w:p w:rsidR="00CB2948" w:rsidRPr="000D0807" w:rsidRDefault="00CB2948" w:rsidP="000D080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eastAsia="Times New Roman" w:cs="Times New Roman"/>
          <w:szCs w:val="24"/>
          <w:lang w:eastAsia="ru-RU"/>
        </w:rPr>
      </w:pPr>
      <w:r w:rsidRPr="000D0807">
        <w:rPr>
          <w:rFonts w:eastAsia="Times New Roman" w:cs="Times New Roman"/>
          <w:szCs w:val="24"/>
          <w:lang w:eastAsia="ru-RU"/>
        </w:rPr>
        <w:t>В соответствии с ООП в основе программы курса информатики лежит системно-</w:t>
      </w:r>
      <w:proofErr w:type="spellStart"/>
      <w:r w:rsidRPr="000D0807">
        <w:rPr>
          <w:rFonts w:eastAsia="Times New Roman" w:cs="Times New Roman"/>
          <w:szCs w:val="24"/>
          <w:lang w:eastAsia="ru-RU"/>
        </w:rPr>
        <w:t>деятельностный</w:t>
      </w:r>
      <w:proofErr w:type="spellEnd"/>
      <w:r w:rsidRPr="000D0807">
        <w:rPr>
          <w:rFonts w:eastAsia="Times New Roman" w:cs="Times New Roman"/>
          <w:szCs w:val="24"/>
          <w:lang w:eastAsia="ru-RU"/>
        </w:rPr>
        <w:t xml:space="preserve"> подход, который заключается в </w:t>
      </w:r>
      <w:hyperlink r:id="rId11" w:tooltip="Вовлечение" w:history="1">
        <w:r w:rsidRPr="000D0807">
          <w:rPr>
            <w:rFonts w:eastAsia="Times New Roman" w:cs="Times New Roman"/>
            <w:szCs w:val="24"/>
            <w:bdr w:val="none" w:sz="0" w:space="0" w:color="auto" w:frame="1"/>
            <w:lang w:eastAsia="ru-RU"/>
          </w:rPr>
          <w:t>вовлечении</w:t>
        </w:r>
      </w:hyperlink>
      <w:r w:rsidRPr="000D0807">
        <w:rPr>
          <w:rFonts w:eastAsia="Times New Roman" w:cs="Times New Roman"/>
          <w:szCs w:val="24"/>
          <w:lang w:eastAsia="ru-RU"/>
        </w:rPr>
        <w:t xml:space="preserve"> обучающегося в учебную деятельность, формировании компетентности учащегося в рамках курса. Он реализуется не только за счёт подбора содержания образования, но и за счёт определения наиболее оптимальных </w:t>
      </w:r>
      <w:hyperlink r:id="rId12" w:tooltip="Виды деятельности" w:history="1">
        <w:r w:rsidRPr="000D0807">
          <w:rPr>
            <w:rFonts w:eastAsia="Times New Roman" w:cs="Times New Roman"/>
            <w:szCs w:val="24"/>
            <w:bdr w:val="none" w:sz="0" w:space="0" w:color="auto" w:frame="1"/>
            <w:lang w:eastAsia="ru-RU"/>
          </w:rPr>
          <w:t>видов деятельности</w:t>
        </w:r>
      </w:hyperlink>
      <w:r w:rsidRPr="000D0807">
        <w:rPr>
          <w:rFonts w:eastAsia="Times New Roman" w:cs="Times New Roman"/>
          <w:szCs w:val="24"/>
          <w:lang w:eastAsia="ru-RU"/>
        </w:rPr>
        <w:t xml:space="preserve"> учащихся. Ориентация курса на системно-</w:t>
      </w:r>
      <w:proofErr w:type="spellStart"/>
      <w:r w:rsidRPr="000D0807">
        <w:rPr>
          <w:rFonts w:eastAsia="Times New Roman" w:cs="Times New Roman"/>
          <w:szCs w:val="24"/>
          <w:lang w:eastAsia="ru-RU"/>
        </w:rPr>
        <w:t>деятельностный</w:t>
      </w:r>
      <w:proofErr w:type="spellEnd"/>
      <w:r w:rsidRPr="000D0807">
        <w:rPr>
          <w:rFonts w:eastAsia="Times New Roman" w:cs="Times New Roman"/>
          <w:szCs w:val="24"/>
          <w:lang w:eastAsia="ru-RU"/>
        </w:rPr>
        <w:t xml:space="preserve"> подход позволяет учесть индивидуальные особенности учащихся, построить индивидуальные образовательные траектории для каждого обучающегося.</w:t>
      </w:r>
    </w:p>
    <w:p w:rsidR="00CB2948" w:rsidRPr="000D0807" w:rsidRDefault="00CB2948" w:rsidP="000D080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eastAsia="Times New Roman" w:cs="Times New Roman"/>
          <w:szCs w:val="24"/>
          <w:lang w:eastAsia="ru-RU"/>
        </w:rPr>
      </w:pPr>
      <w:r w:rsidRPr="000D0807">
        <w:rPr>
          <w:rFonts w:eastAsia="Times New Roman" w:cs="Times New Roman"/>
          <w:szCs w:val="24"/>
          <w:lang w:eastAsia="ru-RU"/>
        </w:rPr>
        <w:t>Описание места учебного предмета в учебном плане</w:t>
      </w:r>
    </w:p>
    <w:p w:rsidR="00CB2948" w:rsidRPr="000D0807" w:rsidRDefault="00CB2948" w:rsidP="000D080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eastAsia="Times New Roman" w:cs="Times New Roman"/>
          <w:szCs w:val="24"/>
          <w:lang w:eastAsia="ru-RU"/>
        </w:rPr>
      </w:pPr>
      <w:r w:rsidRPr="000D0807">
        <w:rPr>
          <w:rFonts w:eastAsia="Times New Roman" w:cs="Times New Roman"/>
          <w:szCs w:val="24"/>
          <w:lang w:eastAsia="ru-RU"/>
        </w:rPr>
        <w:t>Курс изучается в 5-6 классах по одному часу в неделю. Всего 34 ч. занятия проводятся один раз в неделю по 1 часу.</w:t>
      </w:r>
      <w:r w:rsidR="005113E6">
        <w:rPr>
          <w:rFonts w:eastAsia="Times New Roman" w:cs="Times New Roman"/>
          <w:szCs w:val="24"/>
          <w:lang w:eastAsia="ru-RU"/>
        </w:rPr>
        <w:t xml:space="preserve"> </w:t>
      </w:r>
      <w:r w:rsidRPr="000D0807">
        <w:rPr>
          <w:rFonts w:eastAsia="Times New Roman" w:cs="Times New Roman"/>
          <w:szCs w:val="24"/>
          <w:lang w:eastAsia="ru-RU"/>
        </w:rPr>
        <w:t>Продолжительность занятий в 5-6 класса – 40-45 мин.</w:t>
      </w:r>
    </w:p>
    <w:p w:rsidR="00CB2948" w:rsidRPr="000D0807" w:rsidRDefault="00CB2948" w:rsidP="000D080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eastAsia="Times New Roman" w:cs="Times New Roman"/>
          <w:szCs w:val="24"/>
          <w:lang w:eastAsia="ru-RU"/>
        </w:rPr>
      </w:pPr>
      <w:r w:rsidRPr="000D0807">
        <w:rPr>
          <w:rFonts w:eastAsia="Times New Roman" w:cs="Times New Roman"/>
          <w:szCs w:val="24"/>
          <w:lang w:eastAsia="ru-RU"/>
        </w:rPr>
        <w:t xml:space="preserve">Личностные, </w:t>
      </w:r>
      <w:proofErr w:type="spellStart"/>
      <w:r w:rsidRPr="000D0807">
        <w:rPr>
          <w:rFonts w:eastAsia="Times New Roman" w:cs="Times New Roman"/>
          <w:szCs w:val="24"/>
          <w:lang w:eastAsia="ru-RU"/>
        </w:rPr>
        <w:t>метапредметные</w:t>
      </w:r>
      <w:proofErr w:type="spellEnd"/>
      <w:r w:rsidRPr="000D0807">
        <w:rPr>
          <w:rFonts w:eastAsia="Times New Roman" w:cs="Times New Roman"/>
          <w:szCs w:val="24"/>
          <w:lang w:eastAsia="ru-RU"/>
        </w:rPr>
        <w:t>, предметные результаты</w:t>
      </w:r>
    </w:p>
    <w:p w:rsidR="00CB2948" w:rsidRPr="000D0807" w:rsidRDefault="00CB2948" w:rsidP="000D080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eastAsia="Times New Roman" w:cs="Times New Roman"/>
          <w:szCs w:val="24"/>
          <w:lang w:eastAsia="ru-RU"/>
        </w:rPr>
      </w:pPr>
      <w:r w:rsidRPr="000D0807">
        <w:rPr>
          <w:rFonts w:eastAsia="Times New Roman" w:cs="Times New Roman"/>
          <w:szCs w:val="24"/>
          <w:lang w:eastAsia="ru-RU"/>
        </w:rPr>
        <w:t xml:space="preserve">В ходе изучения курса в основном формируются и получают развитие </w:t>
      </w:r>
      <w:proofErr w:type="spellStart"/>
      <w:r w:rsidRPr="000D0807">
        <w:rPr>
          <w:rFonts w:eastAsia="Times New Roman" w:cs="Times New Roman"/>
          <w:szCs w:val="24"/>
          <w:lang w:eastAsia="ru-RU"/>
        </w:rPr>
        <w:t>метапредметных</w:t>
      </w:r>
      <w:proofErr w:type="spellEnd"/>
      <w:r w:rsidRPr="000D0807">
        <w:rPr>
          <w:rFonts w:eastAsia="Times New Roman" w:cs="Times New Roman"/>
          <w:szCs w:val="24"/>
          <w:lang w:eastAsia="ru-RU"/>
        </w:rPr>
        <w:t xml:space="preserve"> результатов, такие как:</w:t>
      </w:r>
    </w:p>
    <w:p w:rsidR="00CB2948" w:rsidRPr="000D0807" w:rsidRDefault="00CB2948" w:rsidP="000D0807">
      <w:pPr>
        <w:numPr>
          <w:ilvl w:val="0"/>
          <w:numId w:val="2"/>
        </w:numPr>
        <w:spacing w:after="0" w:line="240" w:lineRule="auto"/>
        <w:ind w:left="0" w:firstLine="567"/>
        <w:jc w:val="both"/>
        <w:textAlignment w:val="baseline"/>
        <w:rPr>
          <w:rFonts w:eastAsia="Times New Roman" w:cs="Times New Roman"/>
          <w:szCs w:val="24"/>
          <w:lang w:eastAsia="ru-RU"/>
        </w:rPr>
      </w:pPr>
      <w:r w:rsidRPr="000D0807">
        <w:rPr>
          <w:rFonts w:eastAsia="Times New Roman" w:cs="Times New Roman"/>
          <w:szCs w:val="24"/>
          <w:lang w:eastAsia="ru-RU"/>
        </w:rPr>
        <w:t xml:space="preserve">владение основными универсальными умениями информационного характера: постановка и формулирование проблемы; поиск и выделение необходимой информации, применение методов информационного поиска; структурирование и </w:t>
      </w:r>
      <w:hyperlink r:id="rId13" w:tooltip="Визуализация" w:history="1">
        <w:r w:rsidRPr="000D0807">
          <w:rPr>
            <w:rFonts w:eastAsia="Times New Roman" w:cs="Times New Roman"/>
            <w:szCs w:val="24"/>
            <w:bdr w:val="none" w:sz="0" w:space="0" w:color="auto" w:frame="1"/>
            <w:lang w:eastAsia="ru-RU"/>
          </w:rPr>
          <w:t>визуализация</w:t>
        </w:r>
      </w:hyperlink>
      <w:r w:rsidRPr="000D0807">
        <w:rPr>
          <w:rFonts w:eastAsia="Times New Roman" w:cs="Times New Roman"/>
          <w:szCs w:val="24"/>
          <w:lang w:eastAsia="ru-RU"/>
        </w:rPr>
        <w:t xml:space="preserve"> информации; выбор наиболее эффективных способов решения задач в зависимости от конкретных условий; самостоятельное создание алгоритмов деятельности при решении проблем творческого и поискового характера;</w:t>
      </w:r>
    </w:p>
    <w:p w:rsidR="00CB2948" w:rsidRPr="000D0807" w:rsidRDefault="00CB2948" w:rsidP="000D0807">
      <w:pPr>
        <w:numPr>
          <w:ilvl w:val="0"/>
          <w:numId w:val="2"/>
        </w:numPr>
        <w:spacing w:after="0" w:line="240" w:lineRule="auto"/>
        <w:ind w:left="0" w:firstLine="567"/>
        <w:jc w:val="both"/>
        <w:textAlignment w:val="baseline"/>
        <w:rPr>
          <w:rFonts w:eastAsia="Times New Roman" w:cs="Times New Roman"/>
          <w:szCs w:val="24"/>
          <w:lang w:eastAsia="ru-RU"/>
        </w:rPr>
      </w:pPr>
      <w:r w:rsidRPr="000D0807">
        <w:rPr>
          <w:rFonts w:eastAsia="Times New Roman" w:cs="Times New Roman"/>
          <w:szCs w:val="24"/>
          <w:lang w:eastAsia="ru-RU"/>
        </w:rPr>
        <w:t>ИКТ-компетентность - широкий спектр умений и навыков использования средств информационных и коммуникационных технологий для сбора, хранения, преобразования и передачи различных видов информации (работа с текстом, гипертекстом, звуком и графикой в среде соответствующих редакторов; поиск, информации в компьютерных сетях);</w:t>
      </w:r>
    </w:p>
    <w:p w:rsidR="00CB2948" w:rsidRPr="000D0807" w:rsidRDefault="00CB2948" w:rsidP="000D0807">
      <w:pPr>
        <w:numPr>
          <w:ilvl w:val="0"/>
          <w:numId w:val="2"/>
        </w:numPr>
        <w:spacing w:after="0" w:line="240" w:lineRule="auto"/>
        <w:ind w:left="0" w:firstLine="567"/>
        <w:jc w:val="both"/>
        <w:textAlignment w:val="baseline"/>
        <w:rPr>
          <w:rFonts w:eastAsia="Times New Roman" w:cs="Times New Roman"/>
          <w:szCs w:val="24"/>
          <w:lang w:eastAsia="ru-RU"/>
        </w:rPr>
      </w:pPr>
      <w:r w:rsidRPr="000D0807">
        <w:rPr>
          <w:rFonts w:eastAsia="Times New Roman" w:cs="Times New Roman"/>
          <w:szCs w:val="24"/>
          <w:lang w:eastAsia="ru-RU"/>
        </w:rPr>
        <w:t>владение основами продуктивного взаимодействия и сотрудничества со сверстниками и взрослыми: умение правильно, четко и однозначно сформулировать мысль в понятной собеседнику форме; умение осуществлять в коллективе совместную информационную деятельность, в частности при выполнении проекта; умение выступать перед аудиторией, представляя ей результаты своей работы с помощью средств ИКТ; использование коммуникационных технологий в учебной деятельности и повседневной жизни.</w:t>
      </w:r>
    </w:p>
    <w:p w:rsidR="00CB2948" w:rsidRPr="000D0807" w:rsidRDefault="00CB2948" w:rsidP="000D080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eastAsia="Times New Roman" w:cs="Times New Roman"/>
          <w:szCs w:val="24"/>
          <w:lang w:eastAsia="ru-RU"/>
        </w:rPr>
      </w:pPr>
      <w:r w:rsidRPr="000D0807">
        <w:rPr>
          <w:rFonts w:eastAsia="Times New Roman" w:cs="Times New Roman"/>
          <w:szCs w:val="24"/>
          <w:lang w:eastAsia="ru-RU"/>
        </w:rPr>
        <w:t>Развитие личностных результатов:</w:t>
      </w:r>
    </w:p>
    <w:p w:rsidR="00CB2948" w:rsidRPr="000D0807" w:rsidRDefault="00CB2948" w:rsidP="000D0807">
      <w:pPr>
        <w:numPr>
          <w:ilvl w:val="0"/>
          <w:numId w:val="3"/>
        </w:numPr>
        <w:spacing w:after="0" w:line="240" w:lineRule="auto"/>
        <w:ind w:left="0" w:firstLine="567"/>
        <w:jc w:val="both"/>
        <w:textAlignment w:val="baseline"/>
        <w:rPr>
          <w:rFonts w:eastAsia="Times New Roman" w:cs="Times New Roman"/>
          <w:szCs w:val="24"/>
          <w:lang w:eastAsia="ru-RU"/>
        </w:rPr>
      </w:pPr>
      <w:r w:rsidRPr="000D0807">
        <w:rPr>
          <w:rFonts w:eastAsia="Times New Roman" w:cs="Times New Roman"/>
          <w:szCs w:val="24"/>
          <w:lang w:eastAsia="ru-RU"/>
        </w:rPr>
        <w:t xml:space="preserve">формирование ответственного отношения к учению, </w:t>
      </w:r>
      <w:proofErr w:type="gramStart"/>
      <w:r w:rsidRPr="000D0807">
        <w:rPr>
          <w:rFonts w:eastAsia="Times New Roman" w:cs="Times New Roman"/>
          <w:szCs w:val="24"/>
          <w:lang w:eastAsia="ru-RU"/>
        </w:rPr>
        <w:t>готовности и способности</w:t>
      </w:r>
      <w:proofErr w:type="gramEnd"/>
      <w:r w:rsidRPr="000D0807">
        <w:rPr>
          <w:rFonts w:eastAsia="Times New Roman" w:cs="Times New Roman"/>
          <w:szCs w:val="24"/>
          <w:lang w:eastAsia="ru-RU"/>
        </w:rPr>
        <w:t xml:space="preserve"> обучающихся к саморазвитию и самообразованию на основе мотивации к обучению и познанию;</w:t>
      </w:r>
    </w:p>
    <w:p w:rsidR="00CB2948" w:rsidRPr="000D0807" w:rsidRDefault="00CB2948" w:rsidP="000D0807">
      <w:pPr>
        <w:numPr>
          <w:ilvl w:val="0"/>
          <w:numId w:val="4"/>
        </w:numPr>
        <w:spacing w:after="0" w:line="240" w:lineRule="auto"/>
        <w:ind w:left="0" w:firstLine="567"/>
        <w:jc w:val="both"/>
        <w:textAlignment w:val="baseline"/>
        <w:rPr>
          <w:rFonts w:eastAsia="Times New Roman" w:cs="Times New Roman"/>
          <w:szCs w:val="24"/>
          <w:lang w:eastAsia="ru-RU"/>
        </w:rPr>
      </w:pPr>
      <w:r w:rsidRPr="000D0807">
        <w:rPr>
          <w:rFonts w:eastAsia="Times New Roman" w:cs="Times New Roman"/>
          <w:szCs w:val="24"/>
          <w:lang w:eastAsia="ru-RU"/>
        </w:rPr>
        <w:t xml:space="preserve">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учебно-исследовательской, творческой и других </w:t>
      </w:r>
      <w:hyperlink r:id="rId14" w:tooltip="Виды деятельности" w:history="1">
        <w:r w:rsidRPr="000D0807">
          <w:rPr>
            <w:rFonts w:eastAsia="Times New Roman" w:cs="Times New Roman"/>
            <w:szCs w:val="24"/>
            <w:bdr w:val="none" w:sz="0" w:space="0" w:color="auto" w:frame="1"/>
            <w:lang w:eastAsia="ru-RU"/>
          </w:rPr>
          <w:t>видов деятельности</w:t>
        </w:r>
      </w:hyperlink>
      <w:r w:rsidRPr="000D0807">
        <w:rPr>
          <w:rFonts w:eastAsia="Times New Roman" w:cs="Times New Roman"/>
          <w:szCs w:val="24"/>
          <w:lang w:eastAsia="ru-RU"/>
        </w:rPr>
        <w:t>.</w:t>
      </w:r>
    </w:p>
    <w:p w:rsidR="00CB2948" w:rsidRPr="000D0807" w:rsidRDefault="00CB2948" w:rsidP="000D080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eastAsia="Times New Roman" w:cs="Times New Roman"/>
          <w:szCs w:val="24"/>
          <w:lang w:eastAsia="ru-RU"/>
        </w:rPr>
      </w:pPr>
      <w:r w:rsidRPr="000D0807">
        <w:rPr>
          <w:rFonts w:eastAsia="Times New Roman" w:cs="Times New Roman"/>
          <w:szCs w:val="24"/>
          <w:lang w:eastAsia="ru-RU"/>
        </w:rPr>
        <w:t>В части развития предметных результатов наибольшее влияние изучение курса оказывает на:</w:t>
      </w:r>
    </w:p>
    <w:p w:rsidR="00CB2948" w:rsidRPr="000D0807" w:rsidRDefault="00CB2948" w:rsidP="000D0807">
      <w:pPr>
        <w:numPr>
          <w:ilvl w:val="0"/>
          <w:numId w:val="5"/>
        </w:numPr>
        <w:spacing w:after="0" w:line="240" w:lineRule="auto"/>
        <w:ind w:left="0" w:firstLine="567"/>
        <w:jc w:val="both"/>
        <w:textAlignment w:val="baseline"/>
        <w:rPr>
          <w:rFonts w:eastAsia="Times New Roman" w:cs="Times New Roman"/>
          <w:szCs w:val="24"/>
          <w:lang w:eastAsia="ru-RU"/>
        </w:rPr>
      </w:pPr>
      <w:r w:rsidRPr="000D0807">
        <w:rPr>
          <w:rFonts w:eastAsia="Times New Roman" w:cs="Times New Roman"/>
          <w:szCs w:val="24"/>
          <w:lang w:eastAsia="ru-RU"/>
        </w:rPr>
        <w:t>формирование информационной и алгоритмической культуры;</w:t>
      </w:r>
    </w:p>
    <w:p w:rsidR="00CB2948" w:rsidRPr="000D0807" w:rsidRDefault="00CB2948" w:rsidP="000D0807">
      <w:pPr>
        <w:numPr>
          <w:ilvl w:val="0"/>
          <w:numId w:val="5"/>
        </w:numPr>
        <w:spacing w:after="0" w:line="240" w:lineRule="auto"/>
        <w:ind w:left="0" w:firstLine="567"/>
        <w:jc w:val="both"/>
        <w:textAlignment w:val="baseline"/>
        <w:rPr>
          <w:rFonts w:eastAsia="Times New Roman" w:cs="Times New Roman"/>
          <w:szCs w:val="24"/>
          <w:lang w:eastAsia="ru-RU"/>
        </w:rPr>
      </w:pPr>
      <w:r w:rsidRPr="000D0807">
        <w:rPr>
          <w:rFonts w:eastAsia="Times New Roman" w:cs="Times New Roman"/>
          <w:szCs w:val="24"/>
          <w:lang w:eastAsia="ru-RU"/>
        </w:rPr>
        <w:t xml:space="preserve">формирование представления о компьютере как универсальном устройстве </w:t>
      </w:r>
      <w:hyperlink r:id="rId15" w:tooltip="Информационные сети" w:history="1">
        <w:r w:rsidRPr="000D0807">
          <w:rPr>
            <w:rFonts w:eastAsia="Times New Roman" w:cs="Times New Roman"/>
            <w:szCs w:val="24"/>
            <w:bdr w:val="none" w:sz="0" w:space="0" w:color="auto" w:frame="1"/>
            <w:lang w:eastAsia="ru-RU"/>
          </w:rPr>
          <w:t>обработки информации</w:t>
        </w:r>
      </w:hyperlink>
      <w:r w:rsidRPr="000D0807">
        <w:rPr>
          <w:rFonts w:eastAsia="Times New Roman" w:cs="Times New Roman"/>
          <w:szCs w:val="24"/>
          <w:lang w:eastAsia="ru-RU"/>
        </w:rPr>
        <w:t>; развитие основных навыков и умений использования компьютерных устройств;</w:t>
      </w:r>
    </w:p>
    <w:p w:rsidR="00CB2948" w:rsidRPr="000D0807" w:rsidRDefault="00CB2948" w:rsidP="000D0807">
      <w:pPr>
        <w:numPr>
          <w:ilvl w:val="0"/>
          <w:numId w:val="5"/>
        </w:numPr>
        <w:spacing w:after="0" w:line="240" w:lineRule="auto"/>
        <w:ind w:left="0" w:firstLine="567"/>
        <w:jc w:val="both"/>
        <w:textAlignment w:val="baseline"/>
        <w:rPr>
          <w:rFonts w:eastAsia="Times New Roman" w:cs="Times New Roman"/>
          <w:szCs w:val="24"/>
          <w:lang w:eastAsia="ru-RU"/>
        </w:rPr>
      </w:pPr>
      <w:r w:rsidRPr="000D0807">
        <w:rPr>
          <w:rFonts w:eastAsia="Times New Roman" w:cs="Times New Roman"/>
          <w:szCs w:val="24"/>
          <w:lang w:eastAsia="ru-RU"/>
        </w:rPr>
        <w:t>формирование навыков и умений безопасного и целесообразного поведения при работе с компьютерными программами и в Интернете.</w:t>
      </w:r>
    </w:p>
    <w:p w:rsidR="00CB2948" w:rsidRPr="000D0807" w:rsidRDefault="00CB2948" w:rsidP="000D080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eastAsia="Times New Roman" w:cs="Times New Roman"/>
          <w:szCs w:val="24"/>
          <w:lang w:eastAsia="ru-RU"/>
        </w:rPr>
      </w:pPr>
      <w:r w:rsidRPr="000D0807">
        <w:rPr>
          <w:rFonts w:eastAsia="Times New Roman" w:cs="Times New Roman"/>
          <w:szCs w:val="24"/>
          <w:lang w:eastAsia="ru-RU"/>
        </w:rPr>
        <w:t>Содержание учебного курса</w:t>
      </w:r>
    </w:p>
    <w:p w:rsidR="00CB2948" w:rsidRPr="000D0807" w:rsidRDefault="00CB2948" w:rsidP="000D080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eastAsia="Times New Roman" w:cs="Times New Roman"/>
          <w:szCs w:val="24"/>
          <w:lang w:eastAsia="ru-RU"/>
        </w:rPr>
      </w:pPr>
      <w:r w:rsidRPr="000D0807">
        <w:rPr>
          <w:rFonts w:eastAsia="Times New Roman" w:cs="Times New Roman"/>
          <w:szCs w:val="24"/>
          <w:lang w:eastAsia="ru-RU"/>
        </w:rPr>
        <w:t>Программа состоит из 3 разделов:</w:t>
      </w:r>
    </w:p>
    <w:p w:rsidR="00CB2948" w:rsidRPr="000D0807" w:rsidRDefault="00CB2948" w:rsidP="000D0807">
      <w:pPr>
        <w:numPr>
          <w:ilvl w:val="0"/>
          <w:numId w:val="6"/>
        </w:numPr>
        <w:spacing w:after="0" w:line="240" w:lineRule="auto"/>
        <w:ind w:left="0" w:firstLine="567"/>
        <w:jc w:val="both"/>
        <w:textAlignment w:val="baseline"/>
        <w:rPr>
          <w:rFonts w:eastAsia="Times New Roman" w:cs="Times New Roman"/>
          <w:szCs w:val="24"/>
          <w:lang w:eastAsia="ru-RU"/>
        </w:rPr>
      </w:pPr>
      <w:r w:rsidRPr="000D0807">
        <w:rPr>
          <w:rFonts w:eastAsia="Times New Roman" w:cs="Times New Roman"/>
          <w:szCs w:val="24"/>
          <w:lang w:eastAsia="ru-RU"/>
        </w:rPr>
        <w:t>Обработка текстовой информации;</w:t>
      </w:r>
    </w:p>
    <w:p w:rsidR="00CB2948" w:rsidRPr="000D0807" w:rsidRDefault="00CB2948" w:rsidP="000D0807">
      <w:pPr>
        <w:numPr>
          <w:ilvl w:val="0"/>
          <w:numId w:val="6"/>
        </w:numPr>
        <w:spacing w:after="0" w:line="240" w:lineRule="auto"/>
        <w:ind w:left="0" w:firstLine="567"/>
        <w:jc w:val="both"/>
        <w:textAlignment w:val="baseline"/>
        <w:rPr>
          <w:rFonts w:eastAsia="Times New Roman" w:cs="Times New Roman"/>
          <w:szCs w:val="24"/>
          <w:lang w:eastAsia="ru-RU"/>
        </w:rPr>
      </w:pPr>
      <w:r w:rsidRPr="000D0807">
        <w:rPr>
          <w:rFonts w:eastAsia="Times New Roman" w:cs="Times New Roman"/>
          <w:szCs w:val="24"/>
          <w:lang w:eastAsia="ru-RU"/>
        </w:rPr>
        <w:t xml:space="preserve">Обработка информации в </w:t>
      </w:r>
      <w:proofErr w:type="spellStart"/>
      <w:r w:rsidRPr="000D0807">
        <w:rPr>
          <w:rFonts w:eastAsia="Times New Roman" w:cs="Times New Roman"/>
          <w:szCs w:val="24"/>
          <w:lang w:eastAsia="ru-RU"/>
        </w:rPr>
        <w:t>PowerPoint</w:t>
      </w:r>
      <w:proofErr w:type="spellEnd"/>
      <w:r w:rsidRPr="000D0807">
        <w:rPr>
          <w:rFonts w:eastAsia="Times New Roman" w:cs="Times New Roman"/>
          <w:szCs w:val="24"/>
          <w:lang w:eastAsia="ru-RU"/>
        </w:rPr>
        <w:t>;</w:t>
      </w:r>
    </w:p>
    <w:p w:rsidR="00CB2948" w:rsidRPr="000D0807" w:rsidRDefault="00CB2948" w:rsidP="000D0807">
      <w:pPr>
        <w:numPr>
          <w:ilvl w:val="0"/>
          <w:numId w:val="6"/>
        </w:numPr>
        <w:spacing w:after="0" w:line="240" w:lineRule="auto"/>
        <w:ind w:left="0" w:firstLine="567"/>
        <w:jc w:val="both"/>
        <w:textAlignment w:val="baseline"/>
        <w:rPr>
          <w:rFonts w:eastAsia="Times New Roman" w:cs="Times New Roman"/>
          <w:szCs w:val="24"/>
          <w:lang w:eastAsia="ru-RU"/>
        </w:rPr>
      </w:pPr>
      <w:r w:rsidRPr="000D0807">
        <w:rPr>
          <w:rFonts w:eastAsia="Times New Roman" w:cs="Times New Roman"/>
          <w:szCs w:val="24"/>
          <w:lang w:eastAsia="ru-RU"/>
        </w:rPr>
        <w:t>Решение логических задач.</w:t>
      </w:r>
    </w:p>
    <w:p w:rsidR="00CB2948" w:rsidRPr="000D0807" w:rsidRDefault="00CB2948" w:rsidP="000D080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eastAsia="Times New Roman" w:cs="Times New Roman"/>
          <w:szCs w:val="24"/>
          <w:lang w:eastAsia="ru-RU"/>
        </w:rPr>
      </w:pPr>
      <w:r w:rsidRPr="000D0807">
        <w:rPr>
          <w:rFonts w:eastAsia="Times New Roman" w:cs="Times New Roman"/>
          <w:szCs w:val="24"/>
          <w:lang w:eastAsia="ru-RU"/>
        </w:rPr>
        <w:lastRenderedPageBreak/>
        <w:t>Практикум раздела «Обработка текстовой информации» позволяет сформировать у учащихся навыки работы с текстовыми документами. Указанные операции по подготовке и обработке текста может использоваться не только непосредственно на уроках информатики, но и в рамках других предметов при подготовке рефератов, отчетов и других творческих письменных работ.</w:t>
      </w:r>
    </w:p>
    <w:p w:rsidR="00CB2948" w:rsidRPr="000D0807" w:rsidRDefault="00CB2948" w:rsidP="000D080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eastAsia="Times New Roman" w:cs="Times New Roman"/>
          <w:szCs w:val="24"/>
          <w:lang w:eastAsia="ru-RU"/>
        </w:rPr>
      </w:pPr>
      <w:r w:rsidRPr="000D0807">
        <w:rPr>
          <w:rFonts w:eastAsia="Times New Roman" w:cs="Times New Roman"/>
          <w:szCs w:val="24"/>
          <w:lang w:eastAsia="ru-RU"/>
        </w:rPr>
        <w:t xml:space="preserve">Второй раздел предусматривает занятия по подготовке компьютерных презентаций. Темы познакомят с возможностями работы редактора презентаций и предполагает выполнение практических заданий. Особенностью практикума является его проектный характер: учащиеся, выполняя предложенные задания, шаг за шагом продвигаются к единой цели – создание презентации к проекту по выбранной теме в рамках курса «Основы </w:t>
      </w:r>
      <w:hyperlink r:id="rId16" w:tooltip="Проектная деятельность" w:history="1">
        <w:r w:rsidRPr="000D0807">
          <w:rPr>
            <w:rFonts w:eastAsia="Times New Roman" w:cs="Times New Roman"/>
            <w:szCs w:val="24"/>
            <w:bdr w:val="none" w:sz="0" w:space="0" w:color="auto" w:frame="1"/>
            <w:lang w:eastAsia="ru-RU"/>
          </w:rPr>
          <w:t>проектной деятельности</w:t>
        </w:r>
      </w:hyperlink>
      <w:r w:rsidRPr="000D0807">
        <w:rPr>
          <w:rFonts w:eastAsia="Times New Roman" w:cs="Times New Roman"/>
          <w:szCs w:val="24"/>
          <w:lang w:eastAsia="ru-RU"/>
        </w:rPr>
        <w:t>».</w:t>
      </w:r>
    </w:p>
    <w:p w:rsidR="00CB2948" w:rsidRPr="000D0807" w:rsidRDefault="00CB2948" w:rsidP="000D080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eastAsia="Times New Roman" w:cs="Times New Roman"/>
          <w:szCs w:val="24"/>
          <w:lang w:eastAsia="ru-RU"/>
        </w:rPr>
      </w:pPr>
      <w:r w:rsidRPr="000D0807">
        <w:rPr>
          <w:rFonts w:eastAsia="Times New Roman" w:cs="Times New Roman"/>
          <w:szCs w:val="24"/>
          <w:lang w:eastAsia="ru-RU"/>
        </w:rPr>
        <w:t>Решение логических задач-12 ч.</w:t>
      </w:r>
    </w:p>
    <w:p w:rsidR="00CB2948" w:rsidRPr="000D0807" w:rsidRDefault="00CB2948" w:rsidP="000D080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eastAsia="Times New Roman" w:cs="Times New Roman"/>
          <w:szCs w:val="24"/>
          <w:lang w:eastAsia="ru-RU"/>
        </w:rPr>
      </w:pPr>
      <w:r w:rsidRPr="000D0807">
        <w:rPr>
          <w:rFonts w:eastAsia="Times New Roman" w:cs="Times New Roman"/>
          <w:szCs w:val="24"/>
          <w:lang w:eastAsia="ru-RU"/>
        </w:rPr>
        <w:t>Задачи на смекалку. Упорядочение элементов множеств. Закономерности. Взаимно однозначные соответствие. Логические выводы. Задачи о переправах. Задачи о разъездах. Задачи о переливаниях. Задачи о взвешиваниях. Арифметические задачи. Лингвистические задачи.</w:t>
      </w:r>
    </w:p>
    <w:p w:rsidR="00CB2948" w:rsidRPr="000D0807" w:rsidRDefault="00CB2948" w:rsidP="000D0807">
      <w:pPr>
        <w:shd w:val="clear" w:color="auto" w:fill="FFFFFF"/>
        <w:spacing w:after="0" w:line="240" w:lineRule="auto"/>
        <w:ind w:firstLine="567"/>
        <w:jc w:val="center"/>
        <w:textAlignment w:val="baseline"/>
        <w:rPr>
          <w:rFonts w:eastAsia="Times New Roman" w:cs="Times New Roman"/>
          <w:b/>
          <w:szCs w:val="24"/>
          <w:lang w:eastAsia="ru-RU"/>
        </w:rPr>
      </w:pPr>
      <w:bookmarkStart w:id="0" w:name="_GoBack"/>
      <w:bookmarkEnd w:id="0"/>
      <w:r w:rsidRPr="000D0807">
        <w:rPr>
          <w:rFonts w:eastAsia="Times New Roman" w:cs="Times New Roman"/>
          <w:b/>
          <w:szCs w:val="24"/>
          <w:lang w:eastAsia="ru-RU"/>
        </w:rPr>
        <w:t>Планируемые результаты</w:t>
      </w:r>
    </w:p>
    <w:p w:rsidR="00CB2948" w:rsidRPr="000D0807" w:rsidRDefault="00CB2948" w:rsidP="000D080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eastAsia="Times New Roman" w:cs="Times New Roman"/>
          <w:szCs w:val="24"/>
          <w:lang w:eastAsia="ru-RU"/>
        </w:rPr>
      </w:pPr>
      <w:r w:rsidRPr="000D0807">
        <w:rPr>
          <w:rFonts w:eastAsia="Times New Roman" w:cs="Times New Roman"/>
          <w:szCs w:val="24"/>
          <w:lang w:eastAsia="ru-RU"/>
        </w:rPr>
        <w:t>Регулятивные универсальные учебные действия:</w:t>
      </w:r>
    </w:p>
    <w:p w:rsidR="00CB2948" w:rsidRPr="000D0807" w:rsidRDefault="005113E6" w:rsidP="000D080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Учащийся научит</w:t>
      </w:r>
      <w:r w:rsidR="00CB2948" w:rsidRPr="000D0807">
        <w:rPr>
          <w:rFonts w:eastAsia="Times New Roman" w:cs="Times New Roman"/>
          <w:szCs w:val="24"/>
          <w:lang w:eastAsia="ru-RU"/>
        </w:rPr>
        <w:t>ся:</w:t>
      </w:r>
    </w:p>
    <w:p w:rsidR="00CB2948" w:rsidRPr="000D0807" w:rsidRDefault="00CB2948" w:rsidP="000D0807">
      <w:pPr>
        <w:numPr>
          <w:ilvl w:val="0"/>
          <w:numId w:val="8"/>
        </w:numPr>
        <w:spacing w:after="0" w:line="240" w:lineRule="auto"/>
        <w:ind w:left="0" w:firstLine="567"/>
        <w:jc w:val="both"/>
        <w:textAlignment w:val="baseline"/>
        <w:rPr>
          <w:rFonts w:eastAsia="Times New Roman" w:cs="Times New Roman"/>
          <w:szCs w:val="24"/>
          <w:lang w:eastAsia="ru-RU"/>
        </w:rPr>
      </w:pPr>
      <w:r w:rsidRPr="000D0807">
        <w:rPr>
          <w:rFonts w:eastAsia="Times New Roman" w:cs="Times New Roman"/>
          <w:szCs w:val="24"/>
          <w:lang w:eastAsia="ru-RU"/>
        </w:rPr>
        <w:t>целеполаганию, включая постановку новых целей, преобразование практической задачи в познавательную;</w:t>
      </w:r>
    </w:p>
    <w:p w:rsidR="00CB2948" w:rsidRPr="000D0807" w:rsidRDefault="00CB2948" w:rsidP="000D0807">
      <w:pPr>
        <w:numPr>
          <w:ilvl w:val="0"/>
          <w:numId w:val="8"/>
        </w:numPr>
        <w:spacing w:after="0" w:line="240" w:lineRule="auto"/>
        <w:ind w:left="0" w:firstLine="567"/>
        <w:jc w:val="both"/>
        <w:textAlignment w:val="baseline"/>
        <w:rPr>
          <w:rFonts w:eastAsia="Times New Roman" w:cs="Times New Roman"/>
          <w:szCs w:val="24"/>
          <w:lang w:eastAsia="ru-RU"/>
        </w:rPr>
      </w:pPr>
      <w:r w:rsidRPr="000D0807">
        <w:rPr>
          <w:rFonts w:eastAsia="Times New Roman" w:cs="Times New Roman"/>
          <w:szCs w:val="24"/>
          <w:lang w:eastAsia="ru-RU"/>
        </w:rPr>
        <w:t>самостоятельно анализировать условия достижения цели на основе учета выделенных учителем ориентиров действия в новом учебном материале;</w:t>
      </w:r>
    </w:p>
    <w:p w:rsidR="00CB2948" w:rsidRPr="000D0807" w:rsidRDefault="00CB2948" w:rsidP="000D0807">
      <w:pPr>
        <w:numPr>
          <w:ilvl w:val="0"/>
          <w:numId w:val="8"/>
        </w:numPr>
        <w:spacing w:after="0" w:line="240" w:lineRule="auto"/>
        <w:ind w:left="0" w:firstLine="567"/>
        <w:jc w:val="both"/>
        <w:textAlignment w:val="baseline"/>
        <w:rPr>
          <w:rFonts w:eastAsia="Times New Roman" w:cs="Times New Roman"/>
          <w:szCs w:val="24"/>
          <w:lang w:eastAsia="ru-RU"/>
        </w:rPr>
      </w:pPr>
      <w:r w:rsidRPr="000D0807">
        <w:rPr>
          <w:rFonts w:eastAsia="Times New Roman" w:cs="Times New Roman"/>
          <w:szCs w:val="24"/>
          <w:lang w:eastAsia="ru-RU"/>
        </w:rPr>
        <w:t>планировать пути достижения целей;</w:t>
      </w:r>
    </w:p>
    <w:p w:rsidR="00CB2948" w:rsidRPr="000D0807" w:rsidRDefault="00CB2948" w:rsidP="000D0807">
      <w:pPr>
        <w:numPr>
          <w:ilvl w:val="0"/>
          <w:numId w:val="8"/>
        </w:numPr>
        <w:spacing w:after="0" w:line="240" w:lineRule="auto"/>
        <w:ind w:left="0" w:firstLine="567"/>
        <w:jc w:val="both"/>
        <w:textAlignment w:val="baseline"/>
        <w:rPr>
          <w:rFonts w:eastAsia="Times New Roman" w:cs="Times New Roman"/>
          <w:szCs w:val="24"/>
          <w:lang w:eastAsia="ru-RU"/>
        </w:rPr>
      </w:pPr>
      <w:r w:rsidRPr="000D0807">
        <w:rPr>
          <w:rFonts w:eastAsia="Times New Roman" w:cs="Times New Roman"/>
          <w:szCs w:val="24"/>
          <w:lang w:eastAsia="ru-RU"/>
        </w:rPr>
        <w:t>уметь самостоятельно контролировать свое время и управлять им.</w:t>
      </w:r>
    </w:p>
    <w:p w:rsidR="00CB2948" w:rsidRPr="000D0807" w:rsidRDefault="00CB2948" w:rsidP="000D080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eastAsia="Times New Roman" w:cs="Times New Roman"/>
          <w:szCs w:val="24"/>
          <w:lang w:eastAsia="ru-RU"/>
        </w:rPr>
      </w:pPr>
      <w:r w:rsidRPr="000D0807">
        <w:rPr>
          <w:rFonts w:eastAsia="Times New Roman" w:cs="Times New Roman"/>
          <w:szCs w:val="24"/>
          <w:lang w:eastAsia="ru-RU"/>
        </w:rPr>
        <w:t>Коммуникативные универсальные учебные действия:</w:t>
      </w:r>
    </w:p>
    <w:p w:rsidR="00CB2948" w:rsidRPr="000D0807" w:rsidRDefault="00CB2948" w:rsidP="000D080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eastAsia="Times New Roman" w:cs="Times New Roman"/>
          <w:szCs w:val="24"/>
          <w:lang w:eastAsia="ru-RU"/>
        </w:rPr>
      </w:pPr>
      <w:r w:rsidRPr="000D0807">
        <w:rPr>
          <w:rFonts w:eastAsia="Times New Roman" w:cs="Times New Roman"/>
          <w:szCs w:val="24"/>
          <w:lang w:eastAsia="ru-RU"/>
        </w:rPr>
        <w:t>Учащийся научиться:</w:t>
      </w:r>
    </w:p>
    <w:p w:rsidR="00CB2948" w:rsidRPr="000D0807" w:rsidRDefault="00CB2948" w:rsidP="000D0807">
      <w:pPr>
        <w:numPr>
          <w:ilvl w:val="0"/>
          <w:numId w:val="9"/>
        </w:numPr>
        <w:spacing w:after="0" w:line="240" w:lineRule="auto"/>
        <w:ind w:left="0" w:firstLine="567"/>
        <w:jc w:val="both"/>
        <w:textAlignment w:val="baseline"/>
        <w:rPr>
          <w:rFonts w:eastAsia="Times New Roman" w:cs="Times New Roman"/>
          <w:szCs w:val="24"/>
          <w:lang w:eastAsia="ru-RU"/>
        </w:rPr>
      </w:pPr>
      <w:r w:rsidRPr="000D0807">
        <w:rPr>
          <w:rFonts w:eastAsia="Times New Roman" w:cs="Times New Roman"/>
          <w:szCs w:val="24"/>
          <w:lang w:eastAsia="ru-RU"/>
        </w:rPr>
        <w:t>учитывать различные мнения и стремиться к координации различных позиций в сотрудничестве;</w:t>
      </w:r>
    </w:p>
    <w:p w:rsidR="00CB2948" w:rsidRPr="000D0807" w:rsidRDefault="00CB2948" w:rsidP="000D0807">
      <w:pPr>
        <w:numPr>
          <w:ilvl w:val="0"/>
          <w:numId w:val="9"/>
        </w:numPr>
        <w:spacing w:after="0" w:line="240" w:lineRule="auto"/>
        <w:ind w:left="0" w:firstLine="567"/>
        <w:jc w:val="both"/>
        <w:textAlignment w:val="baseline"/>
        <w:rPr>
          <w:rFonts w:eastAsia="Times New Roman" w:cs="Times New Roman"/>
          <w:szCs w:val="24"/>
          <w:lang w:eastAsia="ru-RU"/>
        </w:rPr>
      </w:pPr>
      <w:r w:rsidRPr="000D0807">
        <w:rPr>
          <w:rFonts w:eastAsia="Times New Roman" w:cs="Times New Roman"/>
          <w:szCs w:val="24"/>
          <w:lang w:eastAsia="ru-RU"/>
        </w:rPr>
        <w:t>аргументировать свою точку зрения и отстаивать свою позицию;</w:t>
      </w:r>
    </w:p>
    <w:p w:rsidR="00CB2948" w:rsidRPr="000D0807" w:rsidRDefault="00CB2948" w:rsidP="000D0807">
      <w:pPr>
        <w:numPr>
          <w:ilvl w:val="0"/>
          <w:numId w:val="9"/>
        </w:numPr>
        <w:spacing w:after="0" w:line="240" w:lineRule="auto"/>
        <w:ind w:left="0" w:firstLine="567"/>
        <w:jc w:val="both"/>
        <w:textAlignment w:val="baseline"/>
        <w:rPr>
          <w:rFonts w:eastAsia="Times New Roman" w:cs="Times New Roman"/>
          <w:szCs w:val="24"/>
          <w:lang w:eastAsia="ru-RU"/>
        </w:rPr>
      </w:pPr>
      <w:r w:rsidRPr="000D0807">
        <w:rPr>
          <w:rFonts w:eastAsia="Times New Roman" w:cs="Times New Roman"/>
          <w:szCs w:val="24"/>
          <w:lang w:eastAsia="ru-RU"/>
        </w:rPr>
        <w:t>задавать вопросы, необходимые для организации собственной деятельности и сотрудничества с партнёром;</w:t>
      </w:r>
    </w:p>
    <w:p w:rsidR="00CB2948" w:rsidRPr="000D0807" w:rsidRDefault="00CB2948" w:rsidP="000D0807">
      <w:pPr>
        <w:numPr>
          <w:ilvl w:val="0"/>
          <w:numId w:val="9"/>
        </w:numPr>
        <w:spacing w:after="0" w:line="240" w:lineRule="auto"/>
        <w:ind w:left="0" w:firstLine="567"/>
        <w:jc w:val="both"/>
        <w:textAlignment w:val="baseline"/>
        <w:rPr>
          <w:rFonts w:eastAsia="Times New Roman" w:cs="Times New Roman"/>
          <w:szCs w:val="24"/>
          <w:lang w:eastAsia="ru-RU"/>
        </w:rPr>
      </w:pPr>
      <w:r w:rsidRPr="000D0807">
        <w:rPr>
          <w:rFonts w:eastAsia="Times New Roman" w:cs="Times New Roman"/>
          <w:szCs w:val="24"/>
          <w:lang w:eastAsia="ru-RU"/>
        </w:rPr>
        <w:t xml:space="preserve">осуществлять самоконтроль, взаимоконтроль и оказывать в сотрудничестве </w:t>
      </w:r>
      <w:hyperlink r:id="rId17" w:tooltip="Взаимопомощь" w:history="1">
        <w:r w:rsidRPr="000D0807">
          <w:rPr>
            <w:rFonts w:eastAsia="Times New Roman" w:cs="Times New Roman"/>
            <w:szCs w:val="24"/>
            <w:bdr w:val="none" w:sz="0" w:space="0" w:color="auto" w:frame="1"/>
            <w:lang w:eastAsia="ru-RU"/>
          </w:rPr>
          <w:t>взаимопомощь</w:t>
        </w:r>
      </w:hyperlink>
      <w:r w:rsidRPr="000D0807">
        <w:rPr>
          <w:rFonts w:eastAsia="Times New Roman" w:cs="Times New Roman"/>
          <w:szCs w:val="24"/>
          <w:lang w:eastAsia="ru-RU"/>
        </w:rPr>
        <w:t>.</w:t>
      </w:r>
    </w:p>
    <w:p w:rsidR="00CB2948" w:rsidRPr="000D0807" w:rsidRDefault="00CB2948" w:rsidP="000D080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eastAsia="Times New Roman" w:cs="Times New Roman"/>
          <w:szCs w:val="24"/>
          <w:lang w:eastAsia="ru-RU"/>
        </w:rPr>
      </w:pPr>
      <w:r w:rsidRPr="000D0807">
        <w:rPr>
          <w:rFonts w:eastAsia="Times New Roman" w:cs="Times New Roman"/>
          <w:szCs w:val="24"/>
          <w:lang w:eastAsia="ru-RU"/>
        </w:rPr>
        <w:t>Познавательные универсальные учебные действия:</w:t>
      </w:r>
    </w:p>
    <w:p w:rsidR="00CB2948" w:rsidRPr="000D0807" w:rsidRDefault="00CB2948" w:rsidP="000D080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eastAsia="Times New Roman" w:cs="Times New Roman"/>
          <w:szCs w:val="24"/>
          <w:lang w:eastAsia="ru-RU"/>
        </w:rPr>
      </w:pPr>
      <w:r w:rsidRPr="000D0807">
        <w:rPr>
          <w:rFonts w:eastAsia="Times New Roman" w:cs="Times New Roman"/>
          <w:szCs w:val="24"/>
          <w:lang w:eastAsia="ru-RU"/>
        </w:rPr>
        <w:t>Учащийся научиться:</w:t>
      </w:r>
    </w:p>
    <w:p w:rsidR="00CB2948" w:rsidRPr="000D0807" w:rsidRDefault="00CB2948" w:rsidP="000D0807">
      <w:pPr>
        <w:numPr>
          <w:ilvl w:val="0"/>
          <w:numId w:val="10"/>
        </w:numPr>
        <w:spacing w:after="0" w:line="240" w:lineRule="auto"/>
        <w:ind w:left="0" w:firstLine="567"/>
        <w:jc w:val="both"/>
        <w:textAlignment w:val="baseline"/>
        <w:rPr>
          <w:rFonts w:eastAsia="Times New Roman" w:cs="Times New Roman"/>
          <w:szCs w:val="24"/>
          <w:lang w:eastAsia="ru-RU"/>
        </w:rPr>
      </w:pPr>
      <w:r w:rsidRPr="000D0807">
        <w:rPr>
          <w:rFonts w:eastAsia="Times New Roman" w:cs="Times New Roman"/>
          <w:szCs w:val="24"/>
          <w:lang w:eastAsia="ru-RU"/>
        </w:rPr>
        <w:t>применять текстовый процессор для набора, редактирования и форматирования текстов, создания списков и таблиц;</w:t>
      </w:r>
    </w:p>
    <w:p w:rsidR="00CB2948" w:rsidRPr="000D0807" w:rsidRDefault="00CB2948" w:rsidP="000D0807">
      <w:pPr>
        <w:numPr>
          <w:ilvl w:val="0"/>
          <w:numId w:val="10"/>
        </w:numPr>
        <w:spacing w:after="0" w:line="240" w:lineRule="auto"/>
        <w:ind w:left="0" w:firstLine="567"/>
        <w:jc w:val="both"/>
        <w:textAlignment w:val="baseline"/>
        <w:rPr>
          <w:rFonts w:eastAsia="Times New Roman" w:cs="Times New Roman"/>
          <w:szCs w:val="24"/>
          <w:lang w:eastAsia="ru-RU"/>
        </w:rPr>
      </w:pPr>
      <w:r w:rsidRPr="000D0807">
        <w:rPr>
          <w:rFonts w:eastAsia="Times New Roman" w:cs="Times New Roman"/>
          <w:szCs w:val="24"/>
          <w:lang w:eastAsia="ru-RU"/>
        </w:rPr>
        <w:t>применять инструменты простейших графических редакторов для создания и редактирования рисунков;</w:t>
      </w:r>
    </w:p>
    <w:p w:rsidR="00CB2948" w:rsidRPr="000D0807" w:rsidRDefault="00CB2948" w:rsidP="000D0807">
      <w:pPr>
        <w:numPr>
          <w:ilvl w:val="0"/>
          <w:numId w:val="10"/>
        </w:numPr>
        <w:spacing w:after="0" w:line="240" w:lineRule="auto"/>
        <w:ind w:left="0" w:firstLine="567"/>
        <w:jc w:val="both"/>
        <w:textAlignment w:val="baseline"/>
        <w:rPr>
          <w:rFonts w:eastAsia="Times New Roman" w:cs="Times New Roman"/>
          <w:szCs w:val="24"/>
          <w:lang w:eastAsia="ru-RU"/>
        </w:rPr>
      </w:pPr>
      <w:r w:rsidRPr="000D0807">
        <w:rPr>
          <w:rFonts w:eastAsia="Times New Roman" w:cs="Times New Roman"/>
          <w:szCs w:val="24"/>
          <w:lang w:eastAsia="ru-RU"/>
        </w:rPr>
        <w:t>создавать простейшие мультимедийные презентации для поддержки своих выступлений;</w:t>
      </w:r>
    </w:p>
    <w:p w:rsidR="00CB2948" w:rsidRPr="000D0807" w:rsidRDefault="00CB2948" w:rsidP="000D0807">
      <w:pPr>
        <w:numPr>
          <w:ilvl w:val="0"/>
          <w:numId w:val="10"/>
        </w:numPr>
        <w:spacing w:after="0" w:line="240" w:lineRule="auto"/>
        <w:ind w:left="0" w:firstLine="567"/>
        <w:jc w:val="both"/>
        <w:textAlignment w:val="baseline"/>
        <w:rPr>
          <w:rFonts w:eastAsia="Times New Roman" w:cs="Times New Roman"/>
          <w:szCs w:val="24"/>
          <w:lang w:eastAsia="ru-RU"/>
        </w:rPr>
      </w:pPr>
      <w:r w:rsidRPr="000D0807">
        <w:rPr>
          <w:rFonts w:eastAsia="Times New Roman" w:cs="Times New Roman"/>
          <w:szCs w:val="24"/>
          <w:lang w:eastAsia="ru-RU"/>
        </w:rPr>
        <w:t>осуществлять выбор наиболее эффективных способов решения задач в зависимости от конкретных условий;</w:t>
      </w:r>
    </w:p>
    <w:p w:rsidR="00CB2948" w:rsidRPr="000D0807" w:rsidRDefault="00CB2948" w:rsidP="000D0807">
      <w:pPr>
        <w:numPr>
          <w:ilvl w:val="0"/>
          <w:numId w:val="10"/>
        </w:numPr>
        <w:spacing w:after="0" w:line="240" w:lineRule="auto"/>
        <w:ind w:left="0" w:firstLine="567"/>
        <w:jc w:val="both"/>
        <w:textAlignment w:val="baseline"/>
        <w:rPr>
          <w:rFonts w:eastAsia="Times New Roman" w:cs="Times New Roman"/>
          <w:szCs w:val="24"/>
          <w:lang w:eastAsia="ru-RU"/>
        </w:rPr>
      </w:pPr>
      <w:r w:rsidRPr="000D0807">
        <w:rPr>
          <w:rFonts w:eastAsia="Times New Roman" w:cs="Times New Roman"/>
          <w:szCs w:val="24"/>
          <w:lang w:eastAsia="ru-RU"/>
        </w:rPr>
        <w:t>давать определение понятиям;</w:t>
      </w:r>
    </w:p>
    <w:p w:rsidR="00CB2948" w:rsidRPr="000D0807" w:rsidRDefault="00CB2948" w:rsidP="000D0807">
      <w:pPr>
        <w:numPr>
          <w:ilvl w:val="0"/>
          <w:numId w:val="10"/>
        </w:numPr>
        <w:spacing w:after="0" w:line="240" w:lineRule="auto"/>
        <w:ind w:left="0" w:firstLine="567"/>
        <w:jc w:val="both"/>
        <w:textAlignment w:val="baseline"/>
        <w:rPr>
          <w:rFonts w:eastAsia="Times New Roman" w:cs="Times New Roman"/>
          <w:szCs w:val="24"/>
          <w:lang w:eastAsia="ru-RU"/>
        </w:rPr>
      </w:pPr>
      <w:r w:rsidRPr="000D0807">
        <w:rPr>
          <w:rFonts w:eastAsia="Times New Roman" w:cs="Times New Roman"/>
          <w:szCs w:val="24"/>
          <w:lang w:eastAsia="ru-RU"/>
        </w:rPr>
        <w:t>устанавливать причинно-следственные связи;</w:t>
      </w:r>
    </w:p>
    <w:p w:rsidR="00CB2948" w:rsidRPr="000D0807" w:rsidRDefault="00CB2948" w:rsidP="000D0807">
      <w:pPr>
        <w:numPr>
          <w:ilvl w:val="0"/>
          <w:numId w:val="11"/>
        </w:numPr>
        <w:spacing w:after="0" w:line="240" w:lineRule="auto"/>
        <w:ind w:left="0" w:firstLine="567"/>
        <w:jc w:val="both"/>
        <w:textAlignment w:val="baseline"/>
        <w:rPr>
          <w:rFonts w:eastAsia="Times New Roman" w:cs="Times New Roman"/>
          <w:szCs w:val="24"/>
          <w:lang w:eastAsia="ru-RU"/>
        </w:rPr>
      </w:pPr>
      <w:r w:rsidRPr="000D0807">
        <w:rPr>
          <w:rFonts w:eastAsia="Times New Roman" w:cs="Times New Roman"/>
          <w:szCs w:val="24"/>
          <w:lang w:eastAsia="ru-RU"/>
        </w:rPr>
        <w:t>строить логические рассуждения, включающее установление причинно-следственные связей.</w:t>
      </w:r>
    </w:p>
    <w:p w:rsidR="000D0807" w:rsidRPr="000D0807" w:rsidRDefault="000D0807" w:rsidP="000D0807">
      <w:pPr>
        <w:shd w:val="clear" w:color="auto" w:fill="FFFFFF"/>
        <w:spacing w:after="0" w:line="240" w:lineRule="auto"/>
        <w:ind w:firstLine="567"/>
        <w:jc w:val="center"/>
        <w:textAlignment w:val="baseline"/>
        <w:rPr>
          <w:rFonts w:eastAsia="Times New Roman" w:cs="Times New Roman"/>
          <w:b/>
          <w:szCs w:val="24"/>
          <w:lang w:eastAsia="ru-RU"/>
        </w:rPr>
      </w:pPr>
      <w:r w:rsidRPr="000D0807">
        <w:rPr>
          <w:rFonts w:eastAsia="Times New Roman" w:cs="Times New Roman"/>
          <w:b/>
          <w:szCs w:val="24"/>
          <w:lang w:eastAsia="ru-RU"/>
        </w:rPr>
        <w:t>Учебно-методическое обеспечение программы</w:t>
      </w:r>
    </w:p>
    <w:p w:rsidR="000D0807" w:rsidRPr="000D0807" w:rsidRDefault="000D0807" w:rsidP="000D0807">
      <w:pPr>
        <w:numPr>
          <w:ilvl w:val="0"/>
          <w:numId w:val="7"/>
        </w:numPr>
        <w:spacing w:after="0" w:line="240" w:lineRule="auto"/>
        <w:ind w:left="0" w:firstLine="567"/>
        <w:jc w:val="both"/>
        <w:textAlignment w:val="baseline"/>
        <w:rPr>
          <w:rFonts w:eastAsia="Times New Roman" w:cs="Times New Roman"/>
          <w:szCs w:val="24"/>
          <w:lang w:eastAsia="ru-RU"/>
        </w:rPr>
      </w:pPr>
      <w:r w:rsidRPr="000D0807">
        <w:rPr>
          <w:rFonts w:eastAsia="Times New Roman" w:cs="Times New Roman"/>
          <w:szCs w:val="24"/>
          <w:lang w:eastAsia="ru-RU"/>
        </w:rPr>
        <w:t>С., Б. Информатика. Математика. Программы внеурочной деятельности для начальной и основной школы: 3-6 классы. – М.: БИНОМ, Лаборатория знаний, 2013.</w:t>
      </w:r>
    </w:p>
    <w:p w:rsidR="000D0807" w:rsidRPr="000D0807" w:rsidRDefault="000D0807" w:rsidP="000D0807">
      <w:pPr>
        <w:numPr>
          <w:ilvl w:val="0"/>
          <w:numId w:val="7"/>
        </w:numPr>
        <w:spacing w:after="0" w:line="240" w:lineRule="auto"/>
        <w:ind w:left="0" w:firstLine="567"/>
        <w:jc w:val="both"/>
        <w:textAlignment w:val="baseline"/>
        <w:rPr>
          <w:rFonts w:eastAsia="Times New Roman" w:cs="Times New Roman"/>
          <w:szCs w:val="24"/>
          <w:lang w:eastAsia="ru-RU"/>
        </w:rPr>
      </w:pPr>
      <w:r w:rsidRPr="000D0807">
        <w:rPr>
          <w:rFonts w:eastAsia="Times New Roman" w:cs="Times New Roman"/>
          <w:szCs w:val="24"/>
          <w:lang w:eastAsia="ru-RU"/>
        </w:rPr>
        <w:t>Л. Информатика: Учебник для 6 класса. – М.: БИНОМ, 2013.</w:t>
      </w:r>
    </w:p>
    <w:p w:rsidR="000D0807" w:rsidRPr="000D0807" w:rsidRDefault="000D0807" w:rsidP="000D0807">
      <w:pPr>
        <w:numPr>
          <w:ilvl w:val="0"/>
          <w:numId w:val="7"/>
        </w:numPr>
        <w:spacing w:after="0" w:line="240" w:lineRule="auto"/>
        <w:ind w:left="0" w:firstLine="567"/>
        <w:jc w:val="both"/>
        <w:textAlignment w:val="baseline"/>
        <w:rPr>
          <w:rFonts w:eastAsia="Times New Roman" w:cs="Times New Roman"/>
          <w:szCs w:val="24"/>
          <w:lang w:eastAsia="ru-RU"/>
        </w:rPr>
      </w:pPr>
      <w:r w:rsidRPr="000D0807">
        <w:rPr>
          <w:rFonts w:eastAsia="Times New Roman" w:cs="Times New Roman"/>
          <w:szCs w:val="24"/>
          <w:lang w:eastAsia="ru-RU"/>
        </w:rPr>
        <w:lastRenderedPageBreak/>
        <w:t xml:space="preserve">Л. Информатика: учебник для </w:t>
      </w:r>
      <w:hyperlink r:id="rId18" w:tooltip="5 класс" w:history="1">
        <w:r w:rsidRPr="000D0807">
          <w:rPr>
            <w:rFonts w:eastAsia="Times New Roman" w:cs="Times New Roman"/>
            <w:szCs w:val="24"/>
            <w:bdr w:val="none" w:sz="0" w:space="0" w:color="auto" w:frame="1"/>
            <w:lang w:eastAsia="ru-RU"/>
          </w:rPr>
          <w:t>5 класса</w:t>
        </w:r>
      </w:hyperlink>
      <w:r w:rsidRPr="000D0807">
        <w:rPr>
          <w:rFonts w:eastAsia="Times New Roman" w:cs="Times New Roman"/>
          <w:szCs w:val="24"/>
          <w:lang w:eastAsia="ru-RU"/>
        </w:rPr>
        <w:t>. – М.: БИНОМ, Лаборатория знаний, 2013.</w:t>
      </w:r>
    </w:p>
    <w:p w:rsidR="000D0807" w:rsidRPr="000D0807" w:rsidRDefault="000D0807" w:rsidP="000D0807">
      <w:pPr>
        <w:numPr>
          <w:ilvl w:val="0"/>
          <w:numId w:val="7"/>
        </w:numPr>
        <w:spacing w:after="0" w:line="240" w:lineRule="auto"/>
        <w:ind w:left="0" w:firstLine="567"/>
        <w:jc w:val="both"/>
        <w:textAlignment w:val="baseline"/>
        <w:rPr>
          <w:rFonts w:eastAsia="Times New Roman" w:cs="Times New Roman"/>
          <w:szCs w:val="24"/>
          <w:lang w:eastAsia="ru-RU"/>
        </w:rPr>
      </w:pPr>
      <w:r w:rsidRPr="000D0807">
        <w:rPr>
          <w:rFonts w:eastAsia="Times New Roman" w:cs="Times New Roman"/>
          <w:szCs w:val="24"/>
          <w:lang w:eastAsia="ru-RU"/>
        </w:rPr>
        <w:t>Ресурсы Единой коллекции цифровых образовательных ресурсов (http://school-collection.edu.ru/)</w:t>
      </w:r>
    </w:p>
    <w:p w:rsidR="00CB2948" w:rsidRPr="000D0807" w:rsidRDefault="00CB2948" w:rsidP="000D0807">
      <w:pPr>
        <w:spacing w:after="0" w:line="240" w:lineRule="auto"/>
        <w:rPr>
          <w:rFonts w:cs="Times New Roman"/>
          <w:szCs w:val="24"/>
        </w:rPr>
      </w:pPr>
    </w:p>
    <w:sectPr w:rsidR="00CB2948" w:rsidRPr="000D0807" w:rsidSect="00CB2948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61EDB"/>
    <w:multiLevelType w:val="multilevel"/>
    <w:tmpl w:val="0248D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F6A0909"/>
    <w:multiLevelType w:val="multilevel"/>
    <w:tmpl w:val="C2AA8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61D7A15"/>
    <w:multiLevelType w:val="multilevel"/>
    <w:tmpl w:val="8EB89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45175D7"/>
    <w:multiLevelType w:val="multilevel"/>
    <w:tmpl w:val="1A405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6624734"/>
    <w:multiLevelType w:val="multilevel"/>
    <w:tmpl w:val="AD1CA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869790E"/>
    <w:multiLevelType w:val="multilevel"/>
    <w:tmpl w:val="B6CAF6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37B3D50"/>
    <w:multiLevelType w:val="multilevel"/>
    <w:tmpl w:val="B6488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9CB6758"/>
    <w:multiLevelType w:val="multilevel"/>
    <w:tmpl w:val="D9DEA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AA91E84"/>
    <w:multiLevelType w:val="multilevel"/>
    <w:tmpl w:val="C152EC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CFB2083"/>
    <w:multiLevelType w:val="multilevel"/>
    <w:tmpl w:val="F4BA4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7A137C2"/>
    <w:multiLevelType w:val="multilevel"/>
    <w:tmpl w:val="887A3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2"/>
  </w:num>
  <w:num w:numId="5">
    <w:abstractNumId w:val="9"/>
  </w:num>
  <w:num w:numId="6">
    <w:abstractNumId w:val="5"/>
  </w:num>
  <w:num w:numId="7">
    <w:abstractNumId w:val="10"/>
  </w:num>
  <w:num w:numId="8">
    <w:abstractNumId w:val="3"/>
  </w:num>
  <w:num w:numId="9">
    <w:abstractNumId w:val="0"/>
  </w:num>
  <w:num w:numId="10">
    <w:abstractNumId w:val="7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948"/>
    <w:rsid w:val="000D0807"/>
    <w:rsid w:val="005113E6"/>
    <w:rsid w:val="006633DC"/>
    <w:rsid w:val="00786DAB"/>
    <w:rsid w:val="00826FA3"/>
    <w:rsid w:val="00A37B47"/>
    <w:rsid w:val="00A90BA5"/>
    <w:rsid w:val="00AA26FF"/>
    <w:rsid w:val="00CB2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3A760"/>
  <w15:chartTrackingRefBased/>
  <w15:docId w15:val="{C52B0F80-4892-4E94-98A4-4AF865BD4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0BA5"/>
    <w:pPr>
      <w:spacing w:after="200" w:line="276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660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77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gosudarstvennie_standarti/" TargetMode="External"/><Relationship Id="rId13" Type="http://schemas.openxmlformats.org/officeDocument/2006/relationships/hyperlink" Target="http://www.pandia.ru/text/category/vizualizatciya/" TargetMode="External"/><Relationship Id="rId18" Type="http://schemas.openxmlformats.org/officeDocument/2006/relationships/hyperlink" Target="http://www.pandia.ru/text/category/5_klass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andia.ru/text/category/6_klass/" TargetMode="External"/><Relationship Id="rId12" Type="http://schemas.openxmlformats.org/officeDocument/2006/relationships/hyperlink" Target="http://www.pandia.ru/text/category/vidi_deyatelmznosti/" TargetMode="External"/><Relationship Id="rId17" Type="http://schemas.openxmlformats.org/officeDocument/2006/relationships/hyperlink" Target="http://www.pandia.ru/text/category/vzaimopomoshmz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andia.ru/text/category/proektnaya_deyatelmznostmz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pandia.ru/text/category/vneurochnaya_deyatelmznostmz/" TargetMode="External"/><Relationship Id="rId11" Type="http://schemas.openxmlformats.org/officeDocument/2006/relationships/hyperlink" Target="http://www.pandia.ru/text/category/vovlechenie/" TargetMode="External"/><Relationship Id="rId5" Type="http://schemas.openxmlformats.org/officeDocument/2006/relationships/image" Target="media/image1.jpg"/><Relationship Id="rId15" Type="http://schemas.openxmlformats.org/officeDocument/2006/relationships/hyperlink" Target="http://pandia.ru/text/category/informatcionnie_seti/" TargetMode="External"/><Relationship Id="rId10" Type="http://schemas.openxmlformats.org/officeDocument/2006/relationships/hyperlink" Target="http://www.pandia.ru/text/category/obrazovatelmznie_programmi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pandia.ru/text/category/obrazovatelmznaya_deyatelmznostmz/" TargetMode="External"/><Relationship Id="rId14" Type="http://schemas.openxmlformats.org/officeDocument/2006/relationships/hyperlink" Target="http://www.pandia.ru/text/category/vidi_deyatelmznost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1379</Words>
  <Characters>7862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NIRick</cp:lastModifiedBy>
  <cp:revision>5</cp:revision>
  <dcterms:created xsi:type="dcterms:W3CDTF">2021-09-08T09:10:00Z</dcterms:created>
  <dcterms:modified xsi:type="dcterms:W3CDTF">2021-10-03T16:02:00Z</dcterms:modified>
</cp:coreProperties>
</file>